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A6D" w:rsidRDefault="00B1617A" w:rsidP="005A2A6D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A2A6D">
        <w:rPr>
          <w:b/>
          <w:sz w:val="24"/>
          <w:szCs w:val="24"/>
        </w:rPr>
        <w:t>Реквизиты платежного документа</w:t>
      </w:r>
      <w:r w:rsidR="0074740B" w:rsidRPr="005A2A6D">
        <w:rPr>
          <w:b/>
          <w:sz w:val="24"/>
          <w:szCs w:val="24"/>
        </w:rPr>
        <w:t xml:space="preserve"> на перечисление денежных средств </w:t>
      </w:r>
    </w:p>
    <w:p w:rsidR="005A2A6D" w:rsidRDefault="0074740B" w:rsidP="005A2A6D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A2A6D">
        <w:rPr>
          <w:b/>
          <w:sz w:val="24"/>
          <w:szCs w:val="24"/>
        </w:rPr>
        <w:t xml:space="preserve">в уплату страховых взносов на дополнительное социальное обеспечение </w:t>
      </w:r>
    </w:p>
    <w:p w:rsidR="005A2A6D" w:rsidRDefault="0074740B" w:rsidP="005A2A6D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A2A6D">
        <w:rPr>
          <w:b/>
          <w:sz w:val="24"/>
          <w:szCs w:val="24"/>
        </w:rPr>
        <w:t xml:space="preserve">членов летных экипажей воздушных судов гражданской авиации </w:t>
      </w:r>
    </w:p>
    <w:p w:rsidR="00C126AF" w:rsidRPr="005A2A6D" w:rsidRDefault="0074740B" w:rsidP="005A2A6D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A2A6D">
        <w:rPr>
          <w:b/>
          <w:sz w:val="24"/>
          <w:szCs w:val="24"/>
        </w:rPr>
        <w:t>и отдельных категорий работников организаций угольной промышленности</w:t>
      </w:r>
    </w:p>
    <w:p w:rsidR="008776CE" w:rsidRDefault="008776CE" w:rsidP="004A65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1"/>
        <w:gridCol w:w="2126"/>
        <w:gridCol w:w="2126"/>
        <w:gridCol w:w="4395"/>
      </w:tblGrid>
      <w:tr w:rsidR="0074740B" w:rsidRPr="005A2A6D" w:rsidTr="005A2A6D">
        <w:trPr>
          <w:trHeight w:val="599"/>
          <w:jc w:val="center"/>
        </w:trPr>
        <w:tc>
          <w:tcPr>
            <w:tcW w:w="1271" w:type="dxa"/>
            <w:vAlign w:val="center"/>
          </w:tcPr>
          <w:p w:rsidR="0074740B" w:rsidRPr="005A2A6D" w:rsidRDefault="0074740B" w:rsidP="00D23C6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hanging="118"/>
              <w:jc w:val="center"/>
              <w:rPr>
                <w:rFonts w:eastAsiaTheme="minorHAnsi"/>
                <w:b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b/>
                <w:snapToGrid/>
                <w:sz w:val="18"/>
                <w:szCs w:val="18"/>
                <w:lang w:eastAsia="en-US"/>
              </w:rPr>
              <w:t>Номер (поля) реквизита платежного документа</w:t>
            </w:r>
          </w:p>
        </w:tc>
        <w:tc>
          <w:tcPr>
            <w:tcW w:w="2126" w:type="dxa"/>
            <w:vAlign w:val="center"/>
          </w:tcPr>
          <w:p w:rsidR="0074740B" w:rsidRPr="005A2A6D" w:rsidRDefault="0074740B" w:rsidP="00D23C6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hanging="118"/>
              <w:jc w:val="center"/>
              <w:rPr>
                <w:rFonts w:eastAsiaTheme="minorHAnsi"/>
                <w:b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b/>
                <w:snapToGrid/>
                <w:sz w:val="18"/>
                <w:szCs w:val="18"/>
                <w:lang w:eastAsia="en-US"/>
              </w:rPr>
              <w:t>Наименование (поля) реквизита платежного документа</w:t>
            </w:r>
          </w:p>
        </w:tc>
        <w:tc>
          <w:tcPr>
            <w:tcW w:w="2126" w:type="dxa"/>
            <w:vAlign w:val="center"/>
          </w:tcPr>
          <w:p w:rsidR="0074740B" w:rsidRPr="005A2A6D" w:rsidRDefault="0074740B" w:rsidP="00B1617A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hanging="118"/>
              <w:jc w:val="center"/>
              <w:rPr>
                <w:rFonts w:eastAsiaTheme="minorHAnsi"/>
                <w:b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b/>
                <w:snapToGrid/>
                <w:sz w:val="18"/>
                <w:szCs w:val="18"/>
                <w:lang w:eastAsia="en-US"/>
              </w:rPr>
              <w:t>Значение</w:t>
            </w:r>
          </w:p>
        </w:tc>
        <w:tc>
          <w:tcPr>
            <w:tcW w:w="4395" w:type="dxa"/>
            <w:vAlign w:val="center"/>
          </w:tcPr>
          <w:p w:rsidR="0074740B" w:rsidRPr="005A2A6D" w:rsidRDefault="0074740B" w:rsidP="00D23C6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hanging="118"/>
              <w:jc w:val="center"/>
              <w:rPr>
                <w:rFonts w:eastAsiaTheme="minorHAnsi"/>
                <w:b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b/>
                <w:snapToGrid/>
                <w:sz w:val="18"/>
                <w:szCs w:val="18"/>
                <w:lang w:eastAsia="en-US"/>
              </w:rPr>
              <w:t>Комментарий</w:t>
            </w:r>
          </w:p>
        </w:tc>
      </w:tr>
      <w:tr w:rsidR="0074740B" w:rsidRPr="005A2A6D" w:rsidTr="005A2A6D">
        <w:trPr>
          <w:trHeight w:val="387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 xml:space="preserve">Наименование банка получателя средств 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 xml:space="preserve">ОТДЕЛЕНИЕ ТУЛА БАНКА РОССИИ//УФК по Тульской области, </w:t>
            </w:r>
            <w:r w:rsidR="00511D43">
              <w:rPr>
                <w:rFonts w:eastAsiaTheme="minorHAnsi"/>
                <w:snapToGrid/>
                <w:sz w:val="18"/>
                <w:szCs w:val="18"/>
                <w:lang w:eastAsia="en-US"/>
              </w:rPr>
              <w:t xml:space="preserve">      </w:t>
            </w: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г Тула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</w:p>
        </w:tc>
      </w:tr>
      <w:tr w:rsidR="0074740B" w:rsidRPr="005A2A6D" w:rsidTr="005A2A6D">
        <w:trPr>
          <w:trHeight w:val="284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 xml:space="preserve">БИК банка получателя средств 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017003983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</w:p>
        </w:tc>
      </w:tr>
      <w:tr w:rsidR="0074740B" w:rsidRPr="005A2A6D" w:rsidTr="005A2A6D">
        <w:trPr>
          <w:trHeight w:val="421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5A2A6D">
            <w:pPr>
              <w:widowControl w:val="0"/>
              <w:spacing w:line="259" w:lineRule="auto"/>
              <w:ind w:left="118" w:right="118" w:hanging="118"/>
              <w:jc w:val="both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№ счета банка</w:t>
            </w:r>
            <w:r w:rsid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 xml:space="preserve"> </w:t>
            </w: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 xml:space="preserve">получателя средств 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40102810445370000059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</w:p>
        </w:tc>
      </w:tr>
      <w:tr w:rsidR="0074740B" w:rsidRPr="005A2A6D" w:rsidTr="005A2A6D">
        <w:trPr>
          <w:trHeight w:val="28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Получатель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Казначейство России (ФНС России)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</w:p>
        </w:tc>
      </w:tr>
      <w:tr w:rsidR="0074740B" w:rsidRPr="005A2A6D" w:rsidTr="005A2A6D">
        <w:trPr>
          <w:trHeight w:val="256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 xml:space="preserve">Номер казначейского счета 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03100643000000018500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</w:p>
        </w:tc>
      </w:tr>
      <w:tr w:rsidR="0074740B" w:rsidRPr="005A2A6D" w:rsidTr="005A2A6D">
        <w:trPr>
          <w:trHeight w:val="28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val="en-US"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val="en-US" w:eastAsia="en-US"/>
              </w:rPr>
              <w:t>60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ИНН получателя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7727406020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</w:p>
        </w:tc>
      </w:tr>
      <w:tr w:rsidR="0074740B" w:rsidRPr="005A2A6D" w:rsidTr="005A2A6D">
        <w:trPr>
          <w:trHeight w:val="42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КПП получателя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770801001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</w:p>
        </w:tc>
      </w:tr>
      <w:tr w:rsidR="0074740B" w:rsidRPr="005A2A6D" w:rsidTr="005A2A6D">
        <w:trPr>
          <w:trHeight w:val="42"/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104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КБК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18210209000061000160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Взносы, уплачиваемые организациями угольной промышленности на выплату ежемесячной доплаты к пенсии отдельным категориям работников этих организаций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4740B" w:rsidRPr="005A2A6D" w:rsidTr="005A2A6D">
        <w:trPr>
          <w:trHeight w:val="2038"/>
          <w:jc w:val="center"/>
        </w:trPr>
        <w:tc>
          <w:tcPr>
            <w:tcW w:w="1271" w:type="dxa"/>
            <w:vMerge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18210208000061000160</w:t>
            </w:r>
          </w:p>
        </w:tc>
        <w:tc>
          <w:tcPr>
            <w:tcW w:w="4395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>Взносы, уплачиваемые организациями, использующими труд членов летных экипажей воздушных судов гражданской авиации, на выплату ежемесячной доплаты к пенсии, зачисляемые в Фонд пенсионного и социального страхования Российской Федерации (сумма платежа (перерасчеты, недоимка и задолженность по соответствующему платежу, в том числе по отмененному</w:t>
            </w:r>
          </w:p>
        </w:tc>
      </w:tr>
      <w:tr w:rsidR="0074740B" w:rsidRPr="005A2A6D" w:rsidTr="005A2A6D">
        <w:trPr>
          <w:trHeight w:val="42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ОКТМО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Указывается значение кода ОКТМО (состоящего из 8 знаков (цифр)) территории, на которой мобилизуются денежные средства от уплаты платежа</w:t>
            </w:r>
          </w:p>
        </w:tc>
        <w:tc>
          <w:tcPr>
            <w:tcW w:w="4395" w:type="dxa"/>
          </w:tcPr>
          <w:p w:rsidR="002E1E73" w:rsidRDefault="0074740B" w:rsidP="00B1617A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>П. 5.5</w:t>
            </w:r>
            <w:r w:rsidR="00B1617A" w:rsidRPr="005A2A6D">
              <w:rPr>
                <w:sz w:val="18"/>
                <w:szCs w:val="18"/>
              </w:rPr>
              <w:t xml:space="preserve"> приказа Минфина России </w:t>
            </w:r>
            <w:r w:rsidR="00B1617A"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 xml:space="preserve">от 12.11.2013 </w:t>
            </w:r>
          </w:p>
          <w:p w:rsidR="002E1E73" w:rsidRDefault="00B1617A" w:rsidP="002E1E73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>№ 107н</w:t>
            </w:r>
            <w:r w:rsidR="0074740B"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>«Об утверждении Правил указания</w:t>
            </w:r>
            <w:r w:rsidR="002E1E73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 xml:space="preserve">информации в реквизитах распоряжений о переводе денежных средств в уплату платежей в бюджетную систему Российской Федерации» </w:t>
            </w:r>
          </w:p>
          <w:p w:rsidR="0074740B" w:rsidRPr="005A2A6D" w:rsidRDefault="00B1617A" w:rsidP="002E1E73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</w:pPr>
            <w:bookmarkStart w:id="0" w:name="_GoBack"/>
            <w:bookmarkEnd w:id="0"/>
            <w:r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 xml:space="preserve">(далее – Приказ № 107н) </w:t>
            </w:r>
          </w:p>
        </w:tc>
      </w:tr>
      <w:tr w:rsidR="0074740B" w:rsidRPr="005A2A6D" w:rsidTr="005A2A6D">
        <w:trPr>
          <w:trHeight w:val="42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106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Основание платежа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jc w:val="center"/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>П. 5.6. Приказа № 107н</w:t>
            </w:r>
          </w:p>
        </w:tc>
      </w:tr>
      <w:tr w:rsidR="0074740B" w:rsidRPr="005A2A6D" w:rsidTr="005A2A6D">
        <w:trPr>
          <w:trHeight w:val="42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107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Налоговый период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jc w:val="center"/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>П. 5.6. Приказа № 107н</w:t>
            </w:r>
          </w:p>
        </w:tc>
      </w:tr>
      <w:tr w:rsidR="0074740B" w:rsidRPr="005A2A6D" w:rsidTr="005A2A6D">
        <w:trPr>
          <w:trHeight w:val="42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108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Номер документа основания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jc w:val="center"/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>П. 5.6. Приказа № 107н</w:t>
            </w:r>
          </w:p>
        </w:tc>
      </w:tr>
      <w:tr w:rsidR="0074740B" w:rsidRPr="005A2A6D" w:rsidTr="005A2A6D">
        <w:trPr>
          <w:trHeight w:val="42"/>
          <w:jc w:val="center"/>
        </w:trPr>
        <w:tc>
          <w:tcPr>
            <w:tcW w:w="1271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109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Дата документа основания</w:t>
            </w:r>
          </w:p>
        </w:tc>
        <w:tc>
          <w:tcPr>
            <w:tcW w:w="2126" w:type="dxa"/>
            <w:shd w:val="clear" w:color="auto" w:fill="auto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jc w:val="center"/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395" w:type="dxa"/>
          </w:tcPr>
          <w:p w:rsidR="0074740B" w:rsidRPr="005A2A6D" w:rsidRDefault="0074740B" w:rsidP="0074740B">
            <w:pPr>
              <w:widowControl w:val="0"/>
              <w:spacing w:line="259" w:lineRule="auto"/>
              <w:ind w:right="118"/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</w:pPr>
            <w:r w:rsidRPr="005A2A6D">
              <w:rPr>
                <w:rFonts w:eastAsiaTheme="minorHAnsi"/>
                <w:snapToGrid/>
                <w:color w:val="000000"/>
                <w:sz w:val="18"/>
                <w:szCs w:val="18"/>
                <w:lang w:eastAsia="en-US"/>
              </w:rPr>
              <w:t>П. 5.6. Приказа № 107н</w:t>
            </w:r>
          </w:p>
        </w:tc>
      </w:tr>
    </w:tbl>
    <w:p w:rsidR="008776CE" w:rsidRDefault="008776CE" w:rsidP="005A2A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8776CE" w:rsidSect="005A2A6D">
      <w:headerReference w:type="even" r:id="rId8"/>
      <w:headerReference w:type="default" r:id="rId9"/>
      <w:pgSz w:w="11906" w:h="16838" w:code="9"/>
      <w:pgMar w:top="567" w:right="567" w:bottom="567" w:left="567" w:header="284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214" w:rsidRDefault="00976214">
      <w:r>
        <w:separator/>
      </w:r>
    </w:p>
  </w:endnote>
  <w:endnote w:type="continuationSeparator" w:id="0">
    <w:p w:rsidR="00976214" w:rsidRDefault="0097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214" w:rsidRDefault="00976214">
      <w:r>
        <w:separator/>
      </w:r>
    </w:p>
  </w:footnote>
  <w:footnote w:type="continuationSeparator" w:id="0">
    <w:p w:rsidR="00976214" w:rsidRDefault="00976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F1D" w:rsidRDefault="00665F1D" w:rsidP="00401797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:rsidR="00665F1D" w:rsidRDefault="00665F1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912826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F411FC" w:rsidRPr="00F411FC" w:rsidRDefault="00F411FC">
        <w:pPr>
          <w:pStyle w:val="a3"/>
          <w:jc w:val="center"/>
          <w:rPr>
            <w:sz w:val="18"/>
            <w:szCs w:val="18"/>
          </w:rPr>
        </w:pPr>
        <w:r w:rsidRPr="00F411FC">
          <w:rPr>
            <w:sz w:val="18"/>
            <w:szCs w:val="18"/>
          </w:rPr>
          <w:fldChar w:fldCharType="begin"/>
        </w:r>
        <w:r w:rsidRPr="00F411FC">
          <w:rPr>
            <w:sz w:val="18"/>
            <w:szCs w:val="18"/>
          </w:rPr>
          <w:instrText>PAGE   \* MERGEFORMAT</w:instrText>
        </w:r>
        <w:r w:rsidRPr="00F411FC">
          <w:rPr>
            <w:sz w:val="18"/>
            <w:szCs w:val="18"/>
          </w:rPr>
          <w:fldChar w:fldCharType="separate"/>
        </w:r>
        <w:r w:rsidR="005A2A6D">
          <w:rPr>
            <w:noProof/>
            <w:sz w:val="18"/>
            <w:szCs w:val="18"/>
          </w:rPr>
          <w:t>2</w:t>
        </w:r>
        <w:r w:rsidRPr="00F411FC">
          <w:rPr>
            <w:sz w:val="18"/>
            <w:szCs w:val="18"/>
          </w:rPr>
          <w:fldChar w:fldCharType="end"/>
        </w:r>
      </w:p>
    </w:sdtContent>
  </w:sdt>
  <w:p w:rsidR="00401797" w:rsidRPr="00F411FC" w:rsidRDefault="00401797" w:rsidP="00F411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7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2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6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7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9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1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2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3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6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9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0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1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4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28"/>
  </w:num>
  <w:num w:numId="2">
    <w:abstractNumId w:val="36"/>
  </w:num>
  <w:num w:numId="3">
    <w:abstractNumId w:val="36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2"/>
  </w:num>
  <w:num w:numId="5">
    <w:abstractNumId w:val="22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1"/>
  </w:num>
  <w:num w:numId="7">
    <w:abstractNumId w:val="11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6"/>
  </w:num>
  <w:num w:numId="9">
    <w:abstractNumId w:val="1"/>
  </w:num>
  <w:num w:numId="10">
    <w:abstractNumId w:val="12"/>
  </w:num>
  <w:num w:numId="11">
    <w:abstractNumId w:val="29"/>
  </w:num>
  <w:num w:numId="12">
    <w:abstractNumId w:val="15"/>
  </w:num>
  <w:num w:numId="13">
    <w:abstractNumId w:val="4"/>
  </w:num>
  <w:num w:numId="14">
    <w:abstractNumId w:val="35"/>
  </w:num>
  <w:num w:numId="15">
    <w:abstractNumId w:val="35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3"/>
  </w:num>
  <w:num w:numId="17">
    <w:abstractNumId w:val="33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3"/>
  </w:num>
  <w:num w:numId="19">
    <w:abstractNumId w:val="21"/>
  </w:num>
  <w:num w:numId="20">
    <w:abstractNumId w:val="25"/>
  </w:num>
  <w:num w:numId="21">
    <w:abstractNumId w:val="26"/>
  </w:num>
  <w:num w:numId="22">
    <w:abstractNumId w:val="5"/>
  </w:num>
  <w:num w:numId="23">
    <w:abstractNumId w:val="17"/>
  </w:num>
  <w:num w:numId="24">
    <w:abstractNumId w:val="31"/>
  </w:num>
  <w:num w:numId="25">
    <w:abstractNumId w:val="34"/>
  </w:num>
  <w:num w:numId="26">
    <w:abstractNumId w:val="14"/>
  </w:num>
  <w:num w:numId="27">
    <w:abstractNumId w:val="10"/>
  </w:num>
  <w:num w:numId="28">
    <w:abstractNumId w:val="27"/>
  </w:num>
  <w:num w:numId="29">
    <w:abstractNumId w:val="3"/>
  </w:num>
  <w:num w:numId="30">
    <w:abstractNumId w:val="18"/>
  </w:num>
  <w:num w:numId="31">
    <w:abstractNumId w:val="30"/>
  </w:num>
  <w:num w:numId="32">
    <w:abstractNumId w:val="16"/>
  </w:num>
  <w:num w:numId="33">
    <w:abstractNumId w:val="20"/>
  </w:num>
  <w:num w:numId="34">
    <w:abstractNumId w:val="32"/>
  </w:num>
  <w:num w:numId="35">
    <w:abstractNumId w:val="0"/>
  </w:num>
  <w:num w:numId="36">
    <w:abstractNumId w:val="8"/>
  </w:num>
  <w:num w:numId="37">
    <w:abstractNumId w:val="13"/>
  </w:num>
  <w:num w:numId="38">
    <w:abstractNumId w:val="9"/>
  </w:num>
  <w:num w:numId="39">
    <w:abstractNumId w:val="2"/>
  </w:num>
  <w:num w:numId="40">
    <w:abstractNumId w:val="24"/>
  </w:num>
  <w:num w:numId="41">
    <w:abstractNumId w:val="7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A6F"/>
    <w:rsid w:val="00013E05"/>
    <w:rsid w:val="000239C3"/>
    <w:rsid w:val="0002508C"/>
    <w:rsid w:val="00030DA1"/>
    <w:rsid w:val="0003240F"/>
    <w:rsid w:val="00037C52"/>
    <w:rsid w:val="000446BC"/>
    <w:rsid w:val="00064128"/>
    <w:rsid w:val="00075823"/>
    <w:rsid w:val="000801E7"/>
    <w:rsid w:val="00082044"/>
    <w:rsid w:val="00083786"/>
    <w:rsid w:val="000A65D8"/>
    <w:rsid w:val="000B03F2"/>
    <w:rsid w:val="000D1975"/>
    <w:rsid w:val="000E3714"/>
    <w:rsid w:val="000E5DAA"/>
    <w:rsid w:val="00114511"/>
    <w:rsid w:val="00117617"/>
    <w:rsid w:val="001231B6"/>
    <w:rsid w:val="0012672E"/>
    <w:rsid w:val="00131A7A"/>
    <w:rsid w:val="00146502"/>
    <w:rsid w:val="00157B26"/>
    <w:rsid w:val="00180E9A"/>
    <w:rsid w:val="00195FB9"/>
    <w:rsid w:val="001D135D"/>
    <w:rsid w:val="001E126E"/>
    <w:rsid w:val="001F6706"/>
    <w:rsid w:val="00210CEA"/>
    <w:rsid w:val="00212F83"/>
    <w:rsid w:val="00225EAC"/>
    <w:rsid w:val="00231151"/>
    <w:rsid w:val="00250D80"/>
    <w:rsid w:val="002522C3"/>
    <w:rsid w:val="00253FBA"/>
    <w:rsid w:val="00272E26"/>
    <w:rsid w:val="002838B0"/>
    <w:rsid w:val="002B06E7"/>
    <w:rsid w:val="002B6171"/>
    <w:rsid w:val="002C423A"/>
    <w:rsid w:val="002E0D49"/>
    <w:rsid w:val="002E1E73"/>
    <w:rsid w:val="002E61B5"/>
    <w:rsid w:val="002F792D"/>
    <w:rsid w:val="00307200"/>
    <w:rsid w:val="00316606"/>
    <w:rsid w:val="00320475"/>
    <w:rsid w:val="00337760"/>
    <w:rsid w:val="0034543E"/>
    <w:rsid w:val="00381F51"/>
    <w:rsid w:val="003C079D"/>
    <w:rsid w:val="003E0646"/>
    <w:rsid w:val="003F07BC"/>
    <w:rsid w:val="003F3A68"/>
    <w:rsid w:val="003F65CE"/>
    <w:rsid w:val="00401797"/>
    <w:rsid w:val="00415751"/>
    <w:rsid w:val="00421A0D"/>
    <w:rsid w:val="004233BD"/>
    <w:rsid w:val="004524A8"/>
    <w:rsid w:val="004709DE"/>
    <w:rsid w:val="0048201A"/>
    <w:rsid w:val="004874C3"/>
    <w:rsid w:val="004A41DA"/>
    <w:rsid w:val="004A65E5"/>
    <w:rsid w:val="004B1498"/>
    <w:rsid w:val="004B7985"/>
    <w:rsid w:val="004B7F13"/>
    <w:rsid w:val="004C4B54"/>
    <w:rsid w:val="004C6BAE"/>
    <w:rsid w:val="004D5099"/>
    <w:rsid w:val="004E76D4"/>
    <w:rsid w:val="00500ED3"/>
    <w:rsid w:val="00507497"/>
    <w:rsid w:val="005107E1"/>
    <w:rsid w:val="00511D43"/>
    <w:rsid w:val="00512BB3"/>
    <w:rsid w:val="0051776E"/>
    <w:rsid w:val="00521138"/>
    <w:rsid w:val="00542361"/>
    <w:rsid w:val="00542732"/>
    <w:rsid w:val="0054438D"/>
    <w:rsid w:val="00545433"/>
    <w:rsid w:val="00552B2B"/>
    <w:rsid w:val="00561204"/>
    <w:rsid w:val="00562615"/>
    <w:rsid w:val="00563A86"/>
    <w:rsid w:val="005679AF"/>
    <w:rsid w:val="005840A9"/>
    <w:rsid w:val="00596022"/>
    <w:rsid w:val="005A103D"/>
    <w:rsid w:val="005A2A6D"/>
    <w:rsid w:val="005A470F"/>
    <w:rsid w:val="005A71FF"/>
    <w:rsid w:val="005A76A9"/>
    <w:rsid w:val="005C10E5"/>
    <w:rsid w:val="005C2487"/>
    <w:rsid w:val="005C6890"/>
    <w:rsid w:val="005D68F0"/>
    <w:rsid w:val="005D74DA"/>
    <w:rsid w:val="005F19E8"/>
    <w:rsid w:val="0060025F"/>
    <w:rsid w:val="00602DA1"/>
    <w:rsid w:val="00612A90"/>
    <w:rsid w:val="00614038"/>
    <w:rsid w:val="00622740"/>
    <w:rsid w:val="006321FE"/>
    <w:rsid w:val="00637EE6"/>
    <w:rsid w:val="006457E5"/>
    <w:rsid w:val="00647456"/>
    <w:rsid w:val="00665F1D"/>
    <w:rsid w:val="006841EB"/>
    <w:rsid w:val="006964B6"/>
    <w:rsid w:val="00697100"/>
    <w:rsid w:val="006A0C0F"/>
    <w:rsid w:val="006D02A2"/>
    <w:rsid w:val="006E1792"/>
    <w:rsid w:val="006F23C9"/>
    <w:rsid w:val="006F63C8"/>
    <w:rsid w:val="007030B2"/>
    <w:rsid w:val="0070680E"/>
    <w:rsid w:val="00716317"/>
    <w:rsid w:val="00717476"/>
    <w:rsid w:val="00717FCF"/>
    <w:rsid w:val="00722CAB"/>
    <w:rsid w:val="00727F21"/>
    <w:rsid w:val="00744549"/>
    <w:rsid w:val="0074740B"/>
    <w:rsid w:val="0076292D"/>
    <w:rsid w:val="00763D7D"/>
    <w:rsid w:val="00767356"/>
    <w:rsid w:val="0076761D"/>
    <w:rsid w:val="00773B52"/>
    <w:rsid w:val="007748B0"/>
    <w:rsid w:val="00787452"/>
    <w:rsid w:val="007969D9"/>
    <w:rsid w:val="007B3A84"/>
    <w:rsid w:val="007B6599"/>
    <w:rsid w:val="007D7DAD"/>
    <w:rsid w:val="007E5F25"/>
    <w:rsid w:val="007F523C"/>
    <w:rsid w:val="007F54A7"/>
    <w:rsid w:val="007F7EA6"/>
    <w:rsid w:val="00805F77"/>
    <w:rsid w:val="00807B8A"/>
    <w:rsid w:val="00815EAC"/>
    <w:rsid w:val="00820169"/>
    <w:rsid w:val="00832965"/>
    <w:rsid w:val="00841DD2"/>
    <w:rsid w:val="008776CE"/>
    <w:rsid w:val="008A260D"/>
    <w:rsid w:val="008A5985"/>
    <w:rsid w:val="008A78C1"/>
    <w:rsid w:val="008E1612"/>
    <w:rsid w:val="008F5191"/>
    <w:rsid w:val="008F6DD6"/>
    <w:rsid w:val="009204D8"/>
    <w:rsid w:val="009220E4"/>
    <w:rsid w:val="0094435D"/>
    <w:rsid w:val="00946287"/>
    <w:rsid w:val="00976214"/>
    <w:rsid w:val="0098537D"/>
    <w:rsid w:val="00986BCD"/>
    <w:rsid w:val="00996541"/>
    <w:rsid w:val="009A145E"/>
    <w:rsid w:val="009B3D6F"/>
    <w:rsid w:val="009D5FBC"/>
    <w:rsid w:val="009D73B4"/>
    <w:rsid w:val="009F3975"/>
    <w:rsid w:val="009F671C"/>
    <w:rsid w:val="00A161AD"/>
    <w:rsid w:val="00A22BE1"/>
    <w:rsid w:val="00A233DE"/>
    <w:rsid w:val="00A40A90"/>
    <w:rsid w:val="00A44B4C"/>
    <w:rsid w:val="00A526B0"/>
    <w:rsid w:val="00A54DFD"/>
    <w:rsid w:val="00A64918"/>
    <w:rsid w:val="00A747F7"/>
    <w:rsid w:val="00A825B0"/>
    <w:rsid w:val="00AA10EF"/>
    <w:rsid w:val="00AB5548"/>
    <w:rsid w:val="00AB56F8"/>
    <w:rsid w:val="00AE4493"/>
    <w:rsid w:val="00AF3B97"/>
    <w:rsid w:val="00B04738"/>
    <w:rsid w:val="00B1617A"/>
    <w:rsid w:val="00B31BD4"/>
    <w:rsid w:val="00B472F4"/>
    <w:rsid w:val="00B50DA1"/>
    <w:rsid w:val="00B53B3C"/>
    <w:rsid w:val="00BA04E1"/>
    <w:rsid w:val="00BB0CEE"/>
    <w:rsid w:val="00BC27E8"/>
    <w:rsid w:val="00BD136B"/>
    <w:rsid w:val="00BE789E"/>
    <w:rsid w:val="00BF60C8"/>
    <w:rsid w:val="00C053B2"/>
    <w:rsid w:val="00C126AF"/>
    <w:rsid w:val="00C30DB8"/>
    <w:rsid w:val="00C31BBE"/>
    <w:rsid w:val="00C35A9B"/>
    <w:rsid w:val="00C41199"/>
    <w:rsid w:val="00C45DD1"/>
    <w:rsid w:val="00C56C8F"/>
    <w:rsid w:val="00C57ED9"/>
    <w:rsid w:val="00C65015"/>
    <w:rsid w:val="00C74A85"/>
    <w:rsid w:val="00C86201"/>
    <w:rsid w:val="00C937F2"/>
    <w:rsid w:val="00C943ED"/>
    <w:rsid w:val="00C96B5C"/>
    <w:rsid w:val="00CC1334"/>
    <w:rsid w:val="00CC7F1A"/>
    <w:rsid w:val="00CD5834"/>
    <w:rsid w:val="00CE0A22"/>
    <w:rsid w:val="00D033F5"/>
    <w:rsid w:val="00D4191C"/>
    <w:rsid w:val="00D54891"/>
    <w:rsid w:val="00D558EA"/>
    <w:rsid w:val="00D56485"/>
    <w:rsid w:val="00D658B0"/>
    <w:rsid w:val="00DA615C"/>
    <w:rsid w:val="00DB3CC7"/>
    <w:rsid w:val="00DB7DB3"/>
    <w:rsid w:val="00DC2A6F"/>
    <w:rsid w:val="00DD1892"/>
    <w:rsid w:val="00DF30FF"/>
    <w:rsid w:val="00E043B5"/>
    <w:rsid w:val="00E1777A"/>
    <w:rsid w:val="00E204E5"/>
    <w:rsid w:val="00E21FE6"/>
    <w:rsid w:val="00E31365"/>
    <w:rsid w:val="00E42CE6"/>
    <w:rsid w:val="00E5310A"/>
    <w:rsid w:val="00E56317"/>
    <w:rsid w:val="00E6572B"/>
    <w:rsid w:val="00E71EBB"/>
    <w:rsid w:val="00E849A3"/>
    <w:rsid w:val="00E84CE8"/>
    <w:rsid w:val="00EA561F"/>
    <w:rsid w:val="00EB450F"/>
    <w:rsid w:val="00EB7E4B"/>
    <w:rsid w:val="00EC137A"/>
    <w:rsid w:val="00EC2F0E"/>
    <w:rsid w:val="00EE057C"/>
    <w:rsid w:val="00EE7965"/>
    <w:rsid w:val="00EF1EF9"/>
    <w:rsid w:val="00F004A8"/>
    <w:rsid w:val="00F067AF"/>
    <w:rsid w:val="00F25DD9"/>
    <w:rsid w:val="00F27743"/>
    <w:rsid w:val="00F33486"/>
    <w:rsid w:val="00F36403"/>
    <w:rsid w:val="00F411FC"/>
    <w:rsid w:val="00F428B6"/>
    <w:rsid w:val="00F53E87"/>
    <w:rsid w:val="00F57E2F"/>
    <w:rsid w:val="00F61B4A"/>
    <w:rsid w:val="00F61DFD"/>
    <w:rsid w:val="00F63D39"/>
    <w:rsid w:val="00F93B6B"/>
    <w:rsid w:val="00FA1C10"/>
    <w:rsid w:val="00FA244A"/>
    <w:rsid w:val="00FA2FE8"/>
    <w:rsid w:val="00FC62B3"/>
    <w:rsid w:val="00FD3E01"/>
    <w:rsid w:val="00FE22C8"/>
    <w:rsid w:val="00FE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5B56E66-9A38-4EA3-A4C3-C2FA2E78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napToGrid w:val="0"/>
      <w:sz w:val="26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pPr>
      <w:jc w:val="center"/>
    </w:pPr>
    <w:rPr>
      <w:b/>
      <w:snapToGrid/>
      <w:sz w:val="28"/>
      <w:szCs w:val="24"/>
    </w:rPr>
  </w:style>
  <w:style w:type="paragraph" w:styleId="a5">
    <w:name w:val="caption"/>
    <w:basedOn w:val="a"/>
    <w:next w:val="a"/>
    <w:qFormat/>
    <w:pPr>
      <w:spacing w:before="120" w:after="240"/>
      <w:jc w:val="center"/>
    </w:pPr>
    <w:rPr>
      <w:b/>
      <w:snapToGrid/>
      <w:sz w:val="24"/>
    </w:rPr>
  </w:style>
  <w:style w:type="character" w:styleId="a6">
    <w:name w:val="page number"/>
    <w:basedOn w:val="a0"/>
  </w:style>
  <w:style w:type="paragraph" w:styleId="a7">
    <w:name w:val="footnote text"/>
    <w:basedOn w:val="a"/>
    <w:semiHidden/>
    <w:rPr>
      <w:sz w:val="20"/>
    </w:rPr>
  </w:style>
  <w:style w:type="character" w:styleId="a8">
    <w:name w:val="footnote reference"/>
    <w:semiHidden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0C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Верхний колонтитул Знак"/>
    <w:link w:val="a3"/>
    <w:rsid w:val="009204D8"/>
    <w:rPr>
      <w:sz w:val="28"/>
      <w:szCs w:val="24"/>
    </w:rPr>
  </w:style>
  <w:style w:type="paragraph" w:styleId="aa">
    <w:name w:val="footer"/>
    <w:basedOn w:val="a"/>
    <w:link w:val="ab"/>
    <w:unhideWhenUsed/>
    <w:rsid w:val="00F411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411FC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BB0F5-0DD3-4F18-98AA-323BC4F0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07.01.1. Бланки документов</dc:subject>
  <dc:creator>CN=Дмитрий Селеверстов/OU=ЦА/O=МНС</dc:creator>
  <cp:lastModifiedBy>Ачкасова Людмила Евгеньевна</cp:lastModifiedBy>
  <cp:revision>5</cp:revision>
  <cp:lastPrinted>2023-12-19T14:36:00Z</cp:lastPrinted>
  <dcterms:created xsi:type="dcterms:W3CDTF">2024-12-10T13:03:00Z</dcterms:created>
  <dcterms:modified xsi:type="dcterms:W3CDTF">2024-12-10T13:40:00Z</dcterms:modified>
</cp:coreProperties>
</file>